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7D" w:rsidRPr="00BC5D19" w:rsidRDefault="00BC5D19" w:rsidP="00BC5D1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1D96E" wp14:editId="205EFEF8">
            <wp:extent cx="594360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MA_FF15-US_Banner(1170x15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17D">
        <w:rPr>
          <w:rFonts w:ascii="Arial" w:hAnsi="Arial" w:cs="Arial"/>
          <w:b/>
          <w:sz w:val="40"/>
          <w:szCs w:val="40"/>
        </w:rPr>
        <w:t>IFMA Facility Fusion Benefits Summary</w:t>
      </w:r>
    </w:p>
    <w:p w:rsidR="006A017D" w:rsidRPr="00947911" w:rsidRDefault="006A017D" w:rsidP="006A017D">
      <w:pPr>
        <w:spacing w:after="0" w:line="240" w:lineRule="auto"/>
        <w:rPr>
          <w:rFonts w:ascii="Arial" w:hAnsi="Arial" w:cs="Arial"/>
        </w:rPr>
      </w:pPr>
    </w:p>
    <w:p w:rsidR="006A017D" w:rsidRPr="00947911" w:rsidRDefault="00EB678D" w:rsidP="006A017D">
      <w:pPr>
        <w:spacing w:after="0" w:line="240" w:lineRule="auto"/>
        <w:rPr>
          <w:rFonts w:ascii="Arial" w:hAnsi="Arial" w:cs="Arial"/>
          <w:b/>
        </w:rPr>
      </w:pPr>
      <w:r w:rsidRPr="00947911">
        <w:rPr>
          <w:rFonts w:ascii="Arial" w:hAnsi="Arial" w:cs="Arial"/>
          <w:b/>
        </w:rPr>
        <w:t>Educational s</w:t>
      </w:r>
      <w:r w:rsidR="006A017D" w:rsidRPr="00947911">
        <w:rPr>
          <w:rFonts w:ascii="Arial" w:hAnsi="Arial" w:cs="Arial"/>
          <w:b/>
        </w:rPr>
        <w:t xml:space="preserve">essions </w:t>
      </w:r>
      <w:r w:rsidRPr="00947911">
        <w:rPr>
          <w:rFonts w:ascii="Arial" w:hAnsi="Arial" w:cs="Arial"/>
          <w:b/>
        </w:rPr>
        <w:t xml:space="preserve">that are </w:t>
      </w:r>
      <w:r w:rsidR="006A017D" w:rsidRPr="00947911">
        <w:rPr>
          <w:rFonts w:ascii="Arial" w:hAnsi="Arial" w:cs="Arial"/>
          <w:b/>
        </w:rPr>
        <w:t xml:space="preserve">directly related to our current facility challenges, overall business objectives and </w:t>
      </w:r>
      <w:r w:rsidRPr="00947911">
        <w:rPr>
          <w:rFonts w:ascii="Arial" w:hAnsi="Arial" w:cs="Arial"/>
          <w:b/>
        </w:rPr>
        <w:t>my</w:t>
      </w:r>
      <w:r w:rsidR="006A017D" w:rsidRPr="00947911">
        <w:rPr>
          <w:rFonts w:ascii="Arial" w:hAnsi="Arial" w:cs="Arial"/>
          <w:b/>
        </w:rPr>
        <w:t xml:space="preserve"> professional goals:</w:t>
      </w:r>
      <w:bookmarkStart w:id="0" w:name="_GoBack"/>
      <w:bookmarkEnd w:id="0"/>
    </w:p>
    <w:p w:rsidR="006A017D" w:rsidRPr="00947911" w:rsidRDefault="006A017D" w:rsidP="006A017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017D" w:rsidRPr="00BF07A2" w:rsidTr="006A017D">
        <w:tc>
          <w:tcPr>
            <w:tcW w:w="4675" w:type="dxa"/>
          </w:tcPr>
          <w:p w:rsidR="006A017D" w:rsidRPr="00BF07A2" w:rsidRDefault="006A017D" w:rsidP="006A01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7A2">
              <w:rPr>
                <w:rFonts w:ascii="Arial" w:hAnsi="Arial" w:cs="Arial"/>
                <w:b/>
                <w:sz w:val="20"/>
                <w:szCs w:val="20"/>
              </w:rPr>
              <w:t>Session title:</w:t>
            </w:r>
          </w:p>
        </w:tc>
        <w:tc>
          <w:tcPr>
            <w:tcW w:w="4675" w:type="dxa"/>
          </w:tcPr>
          <w:p w:rsidR="006A017D" w:rsidRPr="00BF07A2" w:rsidRDefault="00EB678D" w:rsidP="006A01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7A2">
              <w:rPr>
                <w:rFonts w:ascii="Arial" w:hAnsi="Arial" w:cs="Arial"/>
                <w:b/>
                <w:sz w:val="20"/>
                <w:szCs w:val="20"/>
              </w:rPr>
              <w:t>Benefit(s) of attending</w:t>
            </w:r>
            <w:r w:rsidR="006A017D" w:rsidRPr="00BF07A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A017D" w:rsidRPr="00BF07A2" w:rsidTr="006A017D">
        <w:tc>
          <w:tcPr>
            <w:tcW w:w="4675" w:type="dxa"/>
          </w:tcPr>
          <w:p w:rsidR="006A017D" w:rsidRDefault="006A017D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C2A" w:rsidRPr="00BF07A2" w:rsidRDefault="00F26C2A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7A2" w:rsidRPr="00BF07A2" w:rsidRDefault="00BF07A2" w:rsidP="006A0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A017D" w:rsidRPr="00BF07A2" w:rsidRDefault="006A017D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7A2" w:rsidRDefault="00BF07A2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C2A" w:rsidRPr="00BF07A2" w:rsidRDefault="00F26C2A" w:rsidP="006A0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17D" w:rsidRPr="00BF07A2" w:rsidTr="006A017D">
        <w:tc>
          <w:tcPr>
            <w:tcW w:w="4675" w:type="dxa"/>
          </w:tcPr>
          <w:p w:rsidR="006A017D" w:rsidRPr="00BF07A2" w:rsidRDefault="006A017D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7A2" w:rsidRDefault="00BF07A2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C2A" w:rsidRPr="00BF07A2" w:rsidRDefault="00F26C2A" w:rsidP="006A0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A017D" w:rsidRPr="00BF07A2" w:rsidRDefault="006A017D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7A2" w:rsidRDefault="00BF07A2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C2A" w:rsidRPr="00BF07A2" w:rsidRDefault="00F26C2A" w:rsidP="006A0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17D" w:rsidRPr="00BF07A2" w:rsidTr="006A017D">
        <w:tc>
          <w:tcPr>
            <w:tcW w:w="4675" w:type="dxa"/>
          </w:tcPr>
          <w:p w:rsidR="006A017D" w:rsidRPr="00BF07A2" w:rsidRDefault="006A017D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7A2" w:rsidRDefault="00BF07A2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C2A" w:rsidRPr="00BF07A2" w:rsidRDefault="00F26C2A" w:rsidP="006A0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A017D" w:rsidRPr="00BF07A2" w:rsidRDefault="006A017D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7A2" w:rsidRDefault="00BF07A2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C2A" w:rsidRPr="00BF07A2" w:rsidRDefault="00F26C2A" w:rsidP="006A0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17D" w:rsidRPr="00BF07A2" w:rsidTr="006A017D">
        <w:tc>
          <w:tcPr>
            <w:tcW w:w="4675" w:type="dxa"/>
          </w:tcPr>
          <w:p w:rsidR="006A017D" w:rsidRDefault="006A017D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C2A" w:rsidRPr="00BF07A2" w:rsidRDefault="00F26C2A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7A2" w:rsidRPr="00BF07A2" w:rsidRDefault="00BF07A2" w:rsidP="006A0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A017D" w:rsidRPr="00BF07A2" w:rsidRDefault="006A017D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7A2" w:rsidRDefault="00BF07A2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C2A" w:rsidRPr="00BF07A2" w:rsidRDefault="00F26C2A" w:rsidP="006A0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17D" w:rsidRPr="00BF07A2" w:rsidTr="006A017D">
        <w:tc>
          <w:tcPr>
            <w:tcW w:w="4675" w:type="dxa"/>
          </w:tcPr>
          <w:p w:rsidR="006A017D" w:rsidRDefault="006A017D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C2A" w:rsidRPr="00BF07A2" w:rsidRDefault="00F26C2A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7A2" w:rsidRPr="00BF07A2" w:rsidRDefault="00BF07A2" w:rsidP="006A0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A017D" w:rsidRDefault="006A017D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C2A" w:rsidRPr="00BF07A2" w:rsidRDefault="00F26C2A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7A2" w:rsidRPr="00BF07A2" w:rsidRDefault="00BF07A2" w:rsidP="006A0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17D" w:rsidRPr="00BF07A2" w:rsidTr="006A017D">
        <w:tc>
          <w:tcPr>
            <w:tcW w:w="4675" w:type="dxa"/>
          </w:tcPr>
          <w:p w:rsidR="006A017D" w:rsidRPr="00BF07A2" w:rsidRDefault="006A017D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7A2" w:rsidRDefault="00BF07A2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C2A" w:rsidRPr="00BF07A2" w:rsidRDefault="00F26C2A" w:rsidP="006A0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A017D" w:rsidRDefault="006A017D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C2A" w:rsidRPr="00BF07A2" w:rsidRDefault="00F26C2A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7A2" w:rsidRPr="00BF07A2" w:rsidRDefault="00BF07A2" w:rsidP="006A0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17D" w:rsidRPr="00BF07A2" w:rsidTr="006A017D">
        <w:tc>
          <w:tcPr>
            <w:tcW w:w="4675" w:type="dxa"/>
          </w:tcPr>
          <w:p w:rsidR="006A017D" w:rsidRDefault="006A017D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C2A" w:rsidRPr="00BF07A2" w:rsidRDefault="00F26C2A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7A2" w:rsidRPr="00BF07A2" w:rsidRDefault="00BF07A2" w:rsidP="006A0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A017D" w:rsidRPr="00BF07A2" w:rsidRDefault="006A017D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7A2" w:rsidRDefault="00BF07A2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C2A" w:rsidRPr="00BF07A2" w:rsidRDefault="00F26C2A" w:rsidP="006A0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17D" w:rsidRPr="00BF07A2" w:rsidTr="006A017D">
        <w:tc>
          <w:tcPr>
            <w:tcW w:w="4675" w:type="dxa"/>
          </w:tcPr>
          <w:p w:rsidR="006A017D" w:rsidRPr="00BF07A2" w:rsidRDefault="006A017D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7A2" w:rsidRDefault="00BF07A2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C2A" w:rsidRPr="00BF07A2" w:rsidRDefault="00F26C2A" w:rsidP="006A0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A017D" w:rsidRPr="00BF07A2" w:rsidRDefault="006A017D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7A2" w:rsidRDefault="00BF07A2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C2A" w:rsidRPr="00BF07A2" w:rsidRDefault="00F26C2A" w:rsidP="006A0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17D" w:rsidRPr="00947911" w:rsidRDefault="006A017D" w:rsidP="006A017D">
      <w:pPr>
        <w:spacing w:after="0" w:line="240" w:lineRule="auto"/>
        <w:rPr>
          <w:rFonts w:ascii="Arial" w:hAnsi="Arial" w:cs="Arial"/>
        </w:rPr>
      </w:pPr>
    </w:p>
    <w:p w:rsidR="006A017D" w:rsidRPr="00947911" w:rsidRDefault="00EB678D" w:rsidP="006A017D">
      <w:pPr>
        <w:spacing w:after="0" w:line="240" w:lineRule="auto"/>
        <w:rPr>
          <w:rFonts w:ascii="Arial" w:hAnsi="Arial" w:cs="Arial"/>
          <w:b/>
        </w:rPr>
      </w:pPr>
      <w:r w:rsidRPr="00947911">
        <w:rPr>
          <w:rFonts w:ascii="Arial" w:hAnsi="Arial" w:cs="Arial"/>
          <w:b/>
        </w:rPr>
        <w:t>O</w:t>
      </w:r>
      <w:r w:rsidR="006A017D" w:rsidRPr="00947911">
        <w:rPr>
          <w:rFonts w:ascii="Arial" w:hAnsi="Arial" w:cs="Arial"/>
          <w:b/>
        </w:rPr>
        <w:t xml:space="preserve">ther conference activities </w:t>
      </w:r>
      <w:r w:rsidRPr="00947911">
        <w:rPr>
          <w:rFonts w:ascii="Arial" w:hAnsi="Arial" w:cs="Arial"/>
          <w:b/>
        </w:rPr>
        <w:t>I’m interested in — some are included in full event registration; some require an additional fee:</w:t>
      </w:r>
    </w:p>
    <w:p w:rsidR="006A017D" w:rsidRPr="00947911" w:rsidRDefault="006A017D" w:rsidP="006A017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017D" w:rsidRPr="00BF07A2" w:rsidTr="006A017D">
        <w:tc>
          <w:tcPr>
            <w:tcW w:w="4675" w:type="dxa"/>
          </w:tcPr>
          <w:p w:rsidR="006A017D" w:rsidRPr="00BF07A2" w:rsidRDefault="006A017D" w:rsidP="006A01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7A2">
              <w:rPr>
                <w:rFonts w:ascii="Arial" w:hAnsi="Arial" w:cs="Arial"/>
                <w:b/>
                <w:sz w:val="20"/>
                <w:szCs w:val="20"/>
              </w:rPr>
              <w:t>Activity:</w:t>
            </w:r>
          </w:p>
        </w:tc>
        <w:tc>
          <w:tcPr>
            <w:tcW w:w="4675" w:type="dxa"/>
          </w:tcPr>
          <w:p w:rsidR="006A017D" w:rsidRPr="00BF07A2" w:rsidRDefault="00EB678D" w:rsidP="00EB6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7A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A017D" w:rsidRPr="00BF07A2">
              <w:rPr>
                <w:rFonts w:ascii="Arial" w:hAnsi="Arial" w:cs="Arial"/>
                <w:b/>
                <w:sz w:val="20"/>
                <w:szCs w:val="20"/>
              </w:rPr>
              <w:t>enefit</w:t>
            </w:r>
            <w:r w:rsidRPr="00BF07A2">
              <w:rPr>
                <w:rFonts w:ascii="Arial" w:hAnsi="Arial" w:cs="Arial"/>
                <w:b/>
                <w:sz w:val="20"/>
                <w:szCs w:val="20"/>
              </w:rPr>
              <w:t>(s) of attending</w:t>
            </w:r>
            <w:r w:rsidR="006A017D" w:rsidRPr="00BF07A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A017D" w:rsidRPr="00BF07A2" w:rsidTr="006A017D">
        <w:tc>
          <w:tcPr>
            <w:tcW w:w="4675" w:type="dxa"/>
          </w:tcPr>
          <w:p w:rsidR="006A017D" w:rsidRPr="00BF07A2" w:rsidRDefault="00912DF1" w:rsidP="006A017D">
            <w:pPr>
              <w:rPr>
                <w:rFonts w:ascii="Arial" w:hAnsi="Arial" w:cs="Arial"/>
                <w:sz w:val="20"/>
                <w:szCs w:val="20"/>
              </w:rPr>
            </w:pPr>
            <w:r w:rsidRPr="00BF07A2">
              <w:rPr>
                <w:rFonts w:ascii="Arial" w:hAnsi="Arial" w:cs="Arial"/>
                <w:sz w:val="20"/>
                <w:szCs w:val="20"/>
              </w:rPr>
              <w:t>Workplace Evolutionaries Pre-Conference</w:t>
            </w:r>
          </w:p>
          <w:p w:rsidR="00912DF1" w:rsidRDefault="00912DF1" w:rsidP="00912DF1">
            <w:pPr>
              <w:rPr>
                <w:rFonts w:ascii="Arial" w:hAnsi="Arial" w:cs="Arial"/>
                <w:sz w:val="20"/>
                <w:szCs w:val="20"/>
              </w:rPr>
            </w:pPr>
            <w:r w:rsidRPr="00BF07A2">
              <w:rPr>
                <w:rFonts w:ascii="Arial" w:hAnsi="Arial" w:cs="Arial"/>
                <w:sz w:val="20"/>
                <w:szCs w:val="20"/>
              </w:rPr>
              <w:t xml:space="preserve">Monday, </w:t>
            </w:r>
            <w:r w:rsidR="005222AC">
              <w:rPr>
                <w:rFonts w:ascii="Arial" w:hAnsi="Arial" w:cs="Arial"/>
                <w:sz w:val="20"/>
                <w:szCs w:val="20"/>
              </w:rPr>
              <w:t>April 20</w:t>
            </w:r>
            <w:r w:rsidRPr="00BF07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22AC">
              <w:rPr>
                <w:rFonts w:ascii="Arial" w:hAnsi="Arial" w:cs="Arial"/>
                <w:sz w:val="20"/>
                <w:szCs w:val="20"/>
              </w:rPr>
              <w:t>8</w:t>
            </w:r>
            <w:r w:rsidRPr="00BF07A2">
              <w:rPr>
                <w:rFonts w:ascii="Arial" w:hAnsi="Arial" w:cs="Arial"/>
                <w:sz w:val="20"/>
                <w:szCs w:val="20"/>
              </w:rPr>
              <w:t xml:space="preserve"> a.m. - 5 p.m.</w:t>
            </w:r>
          </w:p>
          <w:p w:rsidR="007E155E" w:rsidRPr="00BF07A2" w:rsidRDefault="007E155E" w:rsidP="00912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fee:</w:t>
            </w:r>
          </w:p>
        </w:tc>
        <w:tc>
          <w:tcPr>
            <w:tcW w:w="4675" w:type="dxa"/>
          </w:tcPr>
          <w:p w:rsidR="006A017D" w:rsidRPr="00BF07A2" w:rsidRDefault="00DB5A81" w:rsidP="007E155E">
            <w:pPr>
              <w:rPr>
                <w:rFonts w:ascii="Arial" w:hAnsi="Arial" w:cs="Arial"/>
                <w:sz w:val="20"/>
                <w:szCs w:val="20"/>
              </w:rPr>
            </w:pPr>
            <w:r w:rsidRPr="00BF07A2">
              <w:rPr>
                <w:rFonts w:ascii="Arial" w:hAnsi="Arial" w:cs="Arial"/>
                <w:sz w:val="20"/>
                <w:szCs w:val="20"/>
              </w:rPr>
              <w:t>Stay on top of the changing nature of work</w:t>
            </w:r>
            <w:r w:rsidR="007E155E">
              <w:rPr>
                <w:rFonts w:ascii="Arial" w:hAnsi="Arial" w:cs="Arial"/>
                <w:sz w:val="20"/>
                <w:szCs w:val="20"/>
              </w:rPr>
              <w:t>,</w:t>
            </w:r>
            <w:r w:rsidRPr="00BF07A2">
              <w:rPr>
                <w:rFonts w:ascii="Arial" w:hAnsi="Arial" w:cs="Arial"/>
                <w:sz w:val="20"/>
                <w:szCs w:val="20"/>
              </w:rPr>
              <w:t xml:space="preserve"> its effect on the physical workplace</w:t>
            </w:r>
            <w:r w:rsidR="007E155E">
              <w:rPr>
                <w:rFonts w:ascii="Arial" w:hAnsi="Arial" w:cs="Arial"/>
                <w:sz w:val="20"/>
                <w:szCs w:val="20"/>
              </w:rPr>
              <w:t xml:space="preserve"> and its importance in attracting &amp; retaining top talent</w:t>
            </w:r>
            <w:r w:rsidRPr="00BF07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017D" w:rsidRPr="00BF07A2" w:rsidTr="006A017D">
        <w:tc>
          <w:tcPr>
            <w:tcW w:w="4675" w:type="dxa"/>
          </w:tcPr>
          <w:p w:rsidR="006A017D" w:rsidRPr="00BF07A2" w:rsidRDefault="00912DF1" w:rsidP="006A017D">
            <w:pPr>
              <w:rPr>
                <w:rFonts w:ascii="Arial" w:hAnsi="Arial" w:cs="Arial"/>
                <w:sz w:val="20"/>
                <w:szCs w:val="20"/>
              </w:rPr>
            </w:pPr>
            <w:r w:rsidRPr="00BF07A2">
              <w:rPr>
                <w:rFonts w:ascii="Arial" w:hAnsi="Arial" w:cs="Arial"/>
                <w:sz w:val="20"/>
                <w:szCs w:val="20"/>
              </w:rPr>
              <w:t>Facility Tours</w:t>
            </w:r>
          </w:p>
          <w:p w:rsidR="00912DF1" w:rsidRDefault="005222AC" w:rsidP="00912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Thursday, April 23</w:t>
            </w:r>
            <w:r w:rsidR="00912DF1" w:rsidRPr="00BF07A2">
              <w:rPr>
                <w:rFonts w:ascii="Arial" w:hAnsi="Arial" w:cs="Arial"/>
                <w:sz w:val="20"/>
                <w:szCs w:val="20"/>
              </w:rPr>
              <w:t>, 2 p.m. - 5 p.m.</w:t>
            </w:r>
          </w:p>
          <w:p w:rsidR="007E155E" w:rsidRPr="00BF07A2" w:rsidRDefault="007E155E" w:rsidP="00912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fee:</w:t>
            </w:r>
            <w:r w:rsidR="00725BF0">
              <w:rPr>
                <w:rFonts w:ascii="Arial" w:hAnsi="Arial" w:cs="Arial"/>
                <w:sz w:val="20"/>
                <w:szCs w:val="20"/>
              </w:rPr>
              <w:t xml:space="preserve"> US$20/tour</w:t>
            </w:r>
          </w:p>
        </w:tc>
        <w:tc>
          <w:tcPr>
            <w:tcW w:w="4675" w:type="dxa"/>
          </w:tcPr>
          <w:p w:rsidR="006A017D" w:rsidRPr="00BF07A2" w:rsidRDefault="00DB5A81" w:rsidP="007E155E">
            <w:pPr>
              <w:rPr>
                <w:rFonts w:ascii="Arial" w:hAnsi="Arial" w:cs="Arial"/>
                <w:sz w:val="20"/>
                <w:szCs w:val="20"/>
              </w:rPr>
            </w:pPr>
            <w:r w:rsidRPr="00BF07A2">
              <w:rPr>
                <w:rFonts w:ascii="Arial" w:hAnsi="Arial" w:cs="Arial"/>
                <w:sz w:val="20"/>
                <w:szCs w:val="20"/>
              </w:rPr>
              <w:t>First-hand look at energy-efficient features, building upgrades</w:t>
            </w:r>
            <w:r w:rsidR="007E155E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BF07A2">
              <w:rPr>
                <w:rFonts w:ascii="Arial" w:hAnsi="Arial" w:cs="Arial"/>
                <w:sz w:val="20"/>
                <w:szCs w:val="20"/>
              </w:rPr>
              <w:t xml:space="preserve"> strategic space planning</w:t>
            </w:r>
            <w:r w:rsidR="00C248F7" w:rsidRPr="00BF07A2">
              <w:rPr>
                <w:rFonts w:ascii="Arial" w:hAnsi="Arial" w:cs="Arial"/>
                <w:sz w:val="20"/>
                <w:szCs w:val="20"/>
              </w:rPr>
              <w:t>, with insights from the FM team on</w:t>
            </w:r>
            <w:r w:rsidRPr="00BF07A2">
              <w:rPr>
                <w:rFonts w:ascii="Arial" w:hAnsi="Arial" w:cs="Arial"/>
                <w:sz w:val="20"/>
                <w:szCs w:val="20"/>
              </w:rPr>
              <w:t xml:space="preserve"> daily operations.</w:t>
            </w:r>
          </w:p>
        </w:tc>
      </w:tr>
      <w:tr w:rsidR="006A017D" w:rsidRPr="00BF07A2" w:rsidTr="006A017D">
        <w:tc>
          <w:tcPr>
            <w:tcW w:w="4675" w:type="dxa"/>
          </w:tcPr>
          <w:p w:rsidR="006A017D" w:rsidRPr="00BF07A2" w:rsidRDefault="00912DF1" w:rsidP="006A017D">
            <w:pPr>
              <w:rPr>
                <w:rFonts w:ascii="Arial" w:hAnsi="Arial" w:cs="Arial"/>
                <w:sz w:val="20"/>
                <w:szCs w:val="20"/>
              </w:rPr>
            </w:pPr>
            <w:r w:rsidRPr="00BF07A2">
              <w:rPr>
                <w:rFonts w:ascii="Arial" w:hAnsi="Arial" w:cs="Arial"/>
                <w:sz w:val="20"/>
                <w:szCs w:val="20"/>
              </w:rPr>
              <w:t>Welcome Reception</w:t>
            </w:r>
            <w:r w:rsidR="007E155E">
              <w:rPr>
                <w:rFonts w:ascii="Arial" w:hAnsi="Arial" w:cs="Arial"/>
                <w:sz w:val="20"/>
                <w:szCs w:val="20"/>
              </w:rPr>
              <w:t xml:space="preserve"> &amp; Expo</w:t>
            </w:r>
            <w:r w:rsidR="005222AC">
              <w:rPr>
                <w:rFonts w:ascii="Arial" w:hAnsi="Arial" w:cs="Arial"/>
                <w:sz w:val="20"/>
                <w:szCs w:val="20"/>
              </w:rPr>
              <w:t xml:space="preserve"> Grand Opening</w:t>
            </w:r>
          </w:p>
          <w:p w:rsidR="00912DF1" w:rsidRDefault="00912DF1" w:rsidP="00912DF1">
            <w:pPr>
              <w:rPr>
                <w:rFonts w:ascii="Arial" w:hAnsi="Arial" w:cs="Arial"/>
                <w:sz w:val="20"/>
                <w:szCs w:val="20"/>
              </w:rPr>
            </w:pPr>
            <w:r w:rsidRPr="00BF07A2">
              <w:rPr>
                <w:rFonts w:ascii="Arial" w:hAnsi="Arial" w:cs="Arial"/>
                <w:sz w:val="20"/>
                <w:szCs w:val="20"/>
              </w:rPr>
              <w:t xml:space="preserve">Tuesday, </w:t>
            </w:r>
            <w:r w:rsidR="005222AC">
              <w:rPr>
                <w:rFonts w:ascii="Arial" w:hAnsi="Arial" w:cs="Arial"/>
                <w:sz w:val="20"/>
                <w:szCs w:val="20"/>
              </w:rPr>
              <w:t>April 21</w:t>
            </w:r>
            <w:r w:rsidRPr="00BF07A2">
              <w:rPr>
                <w:rFonts w:ascii="Arial" w:hAnsi="Arial" w:cs="Arial"/>
                <w:sz w:val="20"/>
                <w:szCs w:val="20"/>
              </w:rPr>
              <w:t xml:space="preserve">, 4 p.m. </w:t>
            </w:r>
            <w:r w:rsidR="005222AC">
              <w:rPr>
                <w:rFonts w:ascii="Arial" w:hAnsi="Arial" w:cs="Arial"/>
                <w:sz w:val="20"/>
                <w:szCs w:val="20"/>
              </w:rPr>
              <w:t>-</w:t>
            </w:r>
            <w:r w:rsidRPr="00BF07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2AC">
              <w:rPr>
                <w:rFonts w:ascii="Arial" w:hAnsi="Arial" w:cs="Arial"/>
                <w:sz w:val="20"/>
                <w:szCs w:val="20"/>
              </w:rPr>
              <w:t>7:30</w:t>
            </w:r>
            <w:r w:rsidRPr="00BF07A2">
              <w:rPr>
                <w:rFonts w:ascii="Arial" w:hAnsi="Arial" w:cs="Arial"/>
                <w:sz w:val="20"/>
                <w:szCs w:val="20"/>
              </w:rPr>
              <w:t xml:space="preserve"> p.m.</w:t>
            </w:r>
          </w:p>
          <w:p w:rsidR="00947911" w:rsidRPr="00BF07A2" w:rsidRDefault="00947911" w:rsidP="00912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Included</w:t>
            </w:r>
          </w:p>
        </w:tc>
        <w:tc>
          <w:tcPr>
            <w:tcW w:w="4675" w:type="dxa"/>
          </w:tcPr>
          <w:p w:rsidR="006A017D" w:rsidRPr="00BF07A2" w:rsidRDefault="007E155E" w:rsidP="007E1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B5A81" w:rsidRPr="00BF07A2">
              <w:rPr>
                <w:rFonts w:ascii="Arial" w:hAnsi="Arial" w:cs="Arial"/>
                <w:sz w:val="20"/>
                <w:szCs w:val="20"/>
              </w:rPr>
              <w:t xml:space="preserve">etwork with attendees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="00DB5A81" w:rsidRPr="00BF07A2">
              <w:rPr>
                <w:rFonts w:ascii="Arial" w:hAnsi="Arial" w:cs="Arial"/>
                <w:sz w:val="20"/>
                <w:szCs w:val="20"/>
              </w:rPr>
              <w:t xml:space="preserve"> vendors in a relaxed setting</w:t>
            </w:r>
            <w:r>
              <w:rPr>
                <w:rFonts w:ascii="Arial" w:hAnsi="Arial" w:cs="Arial"/>
                <w:sz w:val="20"/>
                <w:szCs w:val="20"/>
              </w:rPr>
              <w:t>; g</w:t>
            </w:r>
            <w:r w:rsidRPr="00BF07A2">
              <w:rPr>
                <w:rFonts w:ascii="Arial" w:hAnsi="Arial" w:cs="Arial"/>
                <w:sz w:val="20"/>
                <w:szCs w:val="20"/>
              </w:rPr>
              <w:t>ain information on solutions to existing or impending facility issues.</w:t>
            </w:r>
          </w:p>
        </w:tc>
      </w:tr>
      <w:tr w:rsidR="007E155E" w:rsidRPr="00BF07A2" w:rsidTr="006A017D">
        <w:tc>
          <w:tcPr>
            <w:tcW w:w="4675" w:type="dxa"/>
          </w:tcPr>
          <w:p w:rsidR="007E155E" w:rsidRDefault="007E155E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B72" w:rsidRDefault="00E22B72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55E" w:rsidRPr="00BF07A2" w:rsidRDefault="007E155E" w:rsidP="006A0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7E155E" w:rsidRDefault="007E155E" w:rsidP="007E1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55E" w:rsidRDefault="007E155E" w:rsidP="007E1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B72" w:rsidRDefault="00E22B72" w:rsidP="007E1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911" w:rsidRPr="00BF07A2" w:rsidTr="006A017D">
        <w:tc>
          <w:tcPr>
            <w:tcW w:w="4675" w:type="dxa"/>
          </w:tcPr>
          <w:p w:rsidR="00947911" w:rsidRDefault="00947911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911" w:rsidRDefault="00947911" w:rsidP="006A017D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B72" w:rsidRDefault="00E22B72" w:rsidP="006A0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947911" w:rsidRDefault="00947911" w:rsidP="007E1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911" w:rsidRDefault="00947911" w:rsidP="007E1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B72" w:rsidRDefault="00E22B72" w:rsidP="007E1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4C23" w:rsidRPr="00BC5D19" w:rsidRDefault="000F4C23" w:rsidP="00BC5D19">
      <w:pPr>
        <w:spacing w:after="0" w:line="240" w:lineRule="auto"/>
        <w:rPr>
          <w:rFonts w:ascii="Arial" w:hAnsi="Arial" w:cs="Arial"/>
        </w:rPr>
      </w:pPr>
    </w:p>
    <w:sectPr w:rsidR="000F4C23" w:rsidRPr="00BC5D19" w:rsidSect="005222A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5489B"/>
    <w:multiLevelType w:val="hybridMultilevel"/>
    <w:tmpl w:val="4FF26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72D14"/>
    <w:multiLevelType w:val="hybridMultilevel"/>
    <w:tmpl w:val="0942A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A2C83"/>
    <w:multiLevelType w:val="hybridMultilevel"/>
    <w:tmpl w:val="B4720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5385F"/>
    <w:multiLevelType w:val="hybridMultilevel"/>
    <w:tmpl w:val="BE16F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24"/>
    <w:rsid w:val="00015F06"/>
    <w:rsid w:val="00076212"/>
    <w:rsid w:val="000C6A86"/>
    <w:rsid w:val="000F04C2"/>
    <w:rsid w:val="000F4C23"/>
    <w:rsid w:val="00162958"/>
    <w:rsid w:val="00167409"/>
    <w:rsid w:val="00177AAD"/>
    <w:rsid w:val="001827B8"/>
    <w:rsid w:val="001A578C"/>
    <w:rsid w:val="001A5A93"/>
    <w:rsid w:val="001C32F2"/>
    <w:rsid w:val="001D40FF"/>
    <w:rsid w:val="00230234"/>
    <w:rsid w:val="0028466E"/>
    <w:rsid w:val="003247D4"/>
    <w:rsid w:val="003405C0"/>
    <w:rsid w:val="00341E59"/>
    <w:rsid w:val="003905F8"/>
    <w:rsid w:val="003951AD"/>
    <w:rsid w:val="004056A8"/>
    <w:rsid w:val="00421749"/>
    <w:rsid w:val="00425C5E"/>
    <w:rsid w:val="0049423A"/>
    <w:rsid w:val="00515BE0"/>
    <w:rsid w:val="005222AC"/>
    <w:rsid w:val="00572AE4"/>
    <w:rsid w:val="005F4F30"/>
    <w:rsid w:val="0060264D"/>
    <w:rsid w:val="00605C77"/>
    <w:rsid w:val="006A017D"/>
    <w:rsid w:val="00725BF0"/>
    <w:rsid w:val="007E155E"/>
    <w:rsid w:val="00806A93"/>
    <w:rsid w:val="00912DF1"/>
    <w:rsid w:val="00927E55"/>
    <w:rsid w:val="00947911"/>
    <w:rsid w:val="00975FF0"/>
    <w:rsid w:val="009B0583"/>
    <w:rsid w:val="009C0DBA"/>
    <w:rsid w:val="009F6C2A"/>
    <w:rsid w:val="00A17F23"/>
    <w:rsid w:val="00A31124"/>
    <w:rsid w:val="00A47009"/>
    <w:rsid w:val="00AC1809"/>
    <w:rsid w:val="00B172F8"/>
    <w:rsid w:val="00B5083F"/>
    <w:rsid w:val="00B70561"/>
    <w:rsid w:val="00BC5D19"/>
    <w:rsid w:val="00BF07A2"/>
    <w:rsid w:val="00C248F7"/>
    <w:rsid w:val="00C4072A"/>
    <w:rsid w:val="00C964E9"/>
    <w:rsid w:val="00D1250D"/>
    <w:rsid w:val="00D3358C"/>
    <w:rsid w:val="00D45374"/>
    <w:rsid w:val="00DA2CD1"/>
    <w:rsid w:val="00DB5A81"/>
    <w:rsid w:val="00E22B72"/>
    <w:rsid w:val="00E3413B"/>
    <w:rsid w:val="00EB678D"/>
    <w:rsid w:val="00F26C2A"/>
    <w:rsid w:val="00F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D7945-C1BA-473F-BD9A-1CC984A0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13B"/>
    <w:pPr>
      <w:ind w:left="720"/>
      <w:contextualSpacing/>
    </w:pPr>
  </w:style>
  <w:style w:type="table" w:styleId="TableGrid">
    <w:name w:val="Table Grid"/>
    <w:basedOn w:val="TableNormal"/>
    <w:uiPriority w:val="39"/>
    <w:rsid w:val="006A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Chablis</dc:creator>
  <cp:keywords/>
  <dc:description/>
  <cp:lastModifiedBy>Patton, Taylor</cp:lastModifiedBy>
  <cp:revision>2</cp:revision>
  <dcterms:created xsi:type="dcterms:W3CDTF">2014-11-11T15:43:00Z</dcterms:created>
  <dcterms:modified xsi:type="dcterms:W3CDTF">2014-11-11T15:43:00Z</dcterms:modified>
</cp:coreProperties>
</file>